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1B6A" w:rsidRPr="00A46494" w:rsidRDefault="00221B6A" w:rsidP="00221B6A">
      <w:pPr>
        <w:jc w:val="center"/>
        <w:rPr>
          <w:rFonts w:ascii="Garamond" w:hAnsi="Garamond" w:cs="Garamond"/>
          <w:b/>
          <w:bCs/>
          <w:lang w:val="ru-RU"/>
        </w:rPr>
      </w:pPr>
      <w:r w:rsidRPr="00A46494">
        <w:rPr>
          <w:noProof/>
          <w:sz w:val="36"/>
          <w:szCs w:val="36"/>
        </w:rPr>
        <w:drawing>
          <wp:anchor distT="0" distB="0" distL="114300" distR="114300" simplePos="0" relativeHeight="251659264" behindDoc="1" locked="0" layoutInCell="1" allowOverlap="1" wp14:anchorId="1453B356" wp14:editId="6A1393E6">
            <wp:simplePos x="0" y="0"/>
            <wp:positionH relativeFrom="column">
              <wp:posOffset>19685</wp:posOffset>
            </wp:positionH>
            <wp:positionV relativeFrom="paragraph">
              <wp:posOffset>0</wp:posOffset>
            </wp:positionV>
            <wp:extent cx="342900" cy="457200"/>
            <wp:effectExtent l="0" t="0" r="0" b="0"/>
            <wp:wrapTight wrapText="bothSides">
              <wp:wrapPolygon edited="0">
                <wp:start x="0" y="0"/>
                <wp:lineTo x="0" y="20700"/>
                <wp:lineTo x="20400" y="20700"/>
                <wp:lineTo x="20400" y="0"/>
                <wp:lineTo x="0" y="0"/>
              </wp:wrapPolygon>
            </wp:wrapTight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46494">
        <w:rPr>
          <w:rFonts w:ascii="Garamond" w:hAnsi="Garamond" w:cs="Garamond"/>
          <w:b/>
          <w:bCs/>
          <w:sz w:val="36"/>
          <w:szCs w:val="36"/>
          <w:u w:val="single"/>
          <w:lang w:val="ru-RU"/>
        </w:rPr>
        <w:t>ОБЩИНА СИМИТЛИ, ОБЛАСТ БЛАГОЕВГРАД</w:t>
      </w:r>
      <w:r w:rsidRPr="00A46494">
        <w:rPr>
          <w:rFonts w:ascii="Garamond" w:hAnsi="Garamond" w:cs="Garamond"/>
          <w:sz w:val="36"/>
          <w:szCs w:val="36"/>
          <w:lang w:val="ru-RU"/>
        </w:rPr>
        <w:t xml:space="preserve"> </w:t>
      </w:r>
      <w:r w:rsidRPr="00AF0D2D">
        <w:rPr>
          <w:rFonts w:ascii="Garamond" w:hAnsi="Garamond" w:cs="Garamond"/>
          <w:lang w:val="ru-RU"/>
        </w:rPr>
        <w:t xml:space="preserve">            </w:t>
      </w:r>
      <w:proofErr w:type="spellStart"/>
      <w:r w:rsidRPr="00A46494">
        <w:rPr>
          <w:rFonts w:ascii="Garamond" w:hAnsi="Garamond" w:cs="Garamond"/>
          <w:lang w:val="ru-RU"/>
        </w:rPr>
        <w:t>Пк</w:t>
      </w:r>
      <w:proofErr w:type="spellEnd"/>
      <w:r w:rsidRPr="00A46494">
        <w:rPr>
          <w:rFonts w:ascii="Garamond" w:hAnsi="Garamond" w:cs="Garamond"/>
          <w:lang w:val="ru-RU"/>
        </w:rPr>
        <w:t xml:space="preserve">. 2730-гр. </w:t>
      </w:r>
      <w:proofErr w:type="spellStart"/>
      <w:r w:rsidRPr="00A46494">
        <w:rPr>
          <w:rFonts w:ascii="Garamond" w:hAnsi="Garamond" w:cs="Garamond"/>
          <w:lang w:val="ru-RU"/>
        </w:rPr>
        <w:t>Симитли</w:t>
      </w:r>
      <w:proofErr w:type="spellEnd"/>
      <w:r w:rsidRPr="00A46494">
        <w:rPr>
          <w:rFonts w:ascii="Garamond" w:hAnsi="Garamond" w:cs="Garamond"/>
          <w:lang w:val="ru-RU"/>
        </w:rPr>
        <w:t xml:space="preserve">, ул. “Хр. </w:t>
      </w:r>
      <w:proofErr w:type="spellStart"/>
      <w:r w:rsidRPr="00A46494">
        <w:rPr>
          <w:rFonts w:ascii="Garamond" w:hAnsi="Garamond" w:cs="Garamond"/>
          <w:lang w:val="ru-RU"/>
        </w:rPr>
        <w:t>Ботев</w:t>
      </w:r>
      <w:proofErr w:type="spellEnd"/>
      <w:r w:rsidRPr="00A46494">
        <w:rPr>
          <w:rFonts w:ascii="Garamond" w:hAnsi="Garamond" w:cs="Garamond"/>
          <w:lang w:val="ru-RU"/>
        </w:rPr>
        <w:t>” №</w:t>
      </w:r>
      <w:r w:rsidR="008E1593">
        <w:rPr>
          <w:rFonts w:ascii="Garamond" w:hAnsi="Garamond" w:cs="Garamond"/>
          <w:lang w:val="ru-RU"/>
        </w:rPr>
        <w:t xml:space="preserve"> </w:t>
      </w:r>
      <w:r w:rsidRPr="00A46494">
        <w:rPr>
          <w:rFonts w:ascii="Garamond" w:hAnsi="Garamond" w:cs="Garamond"/>
          <w:lang w:val="ru-RU"/>
        </w:rPr>
        <w:t>27, тел. 0748/ 7-21-38, 7-21-57, факс 0748/7-22-31</w:t>
      </w:r>
    </w:p>
    <w:p w:rsidR="00B50437" w:rsidRDefault="00B50437" w:rsidP="005A7194">
      <w:pPr>
        <w:jc w:val="center"/>
        <w:rPr>
          <w:rFonts w:ascii="Garamond" w:hAnsi="Garamond" w:cs="Garamond"/>
          <w:b/>
          <w:bCs/>
          <w:sz w:val="16"/>
          <w:szCs w:val="16"/>
          <w:u w:val="single"/>
          <w:lang w:val="en-US"/>
        </w:rPr>
      </w:pPr>
    </w:p>
    <w:p w:rsidR="004411B4" w:rsidRPr="004411B4" w:rsidRDefault="004411B4" w:rsidP="005A7194">
      <w:pPr>
        <w:jc w:val="center"/>
        <w:rPr>
          <w:rFonts w:ascii="Garamond" w:hAnsi="Garamond" w:cs="Garamond"/>
          <w:b/>
          <w:bCs/>
          <w:sz w:val="16"/>
          <w:szCs w:val="16"/>
          <w:u w:val="single"/>
          <w:lang w:val="en-US"/>
        </w:rPr>
      </w:pPr>
    </w:p>
    <w:p w:rsidR="00B50437" w:rsidRPr="008247AD" w:rsidRDefault="00B50437" w:rsidP="00B52CC8">
      <w:pPr>
        <w:jc w:val="center"/>
        <w:rPr>
          <w:rFonts w:ascii="Garamond" w:hAnsi="Garamond" w:cs="Garamond"/>
          <w:b/>
          <w:bCs/>
          <w:sz w:val="40"/>
          <w:szCs w:val="40"/>
        </w:rPr>
      </w:pPr>
      <w:r w:rsidRPr="008247AD">
        <w:rPr>
          <w:rFonts w:ascii="Garamond" w:hAnsi="Garamond" w:cs="Garamond"/>
          <w:b/>
          <w:bCs/>
          <w:sz w:val="40"/>
          <w:szCs w:val="40"/>
        </w:rPr>
        <w:t xml:space="preserve">П О К А Н А </w:t>
      </w:r>
    </w:p>
    <w:p w:rsidR="00B50437" w:rsidRDefault="00B50437" w:rsidP="00B52CC8">
      <w:pPr>
        <w:jc w:val="center"/>
        <w:rPr>
          <w:rFonts w:ascii="Garamond" w:hAnsi="Garamond" w:cs="Garamond"/>
          <w:b/>
          <w:bCs/>
          <w:sz w:val="32"/>
          <w:szCs w:val="32"/>
        </w:rPr>
      </w:pPr>
      <w:r>
        <w:rPr>
          <w:rFonts w:ascii="Garamond" w:hAnsi="Garamond" w:cs="Garamond"/>
          <w:b/>
          <w:bCs/>
          <w:sz w:val="36"/>
          <w:szCs w:val="36"/>
        </w:rPr>
        <w:t xml:space="preserve">    </w:t>
      </w:r>
      <w:r w:rsidRPr="008247AD">
        <w:rPr>
          <w:rFonts w:ascii="Garamond" w:hAnsi="Garamond" w:cs="Garamond"/>
          <w:b/>
          <w:bCs/>
          <w:sz w:val="32"/>
          <w:szCs w:val="32"/>
        </w:rPr>
        <w:t>ЗА ПАЗАРНИ КОНСУЛТАЦИИ</w:t>
      </w:r>
    </w:p>
    <w:p w:rsidR="00B50437" w:rsidRPr="004411B4" w:rsidRDefault="00B50437" w:rsidP="00B52CC8">
      <w:pPr>
        <w:jc w:val="center"/>
        <w:rPr>
          <w:rFonts w:ascii="Garamond" w:hAnsi="Garamond" w:cs="Garamond"/>
          <w:b/>
          <w:bCs/>
          <w:sz w:val="16"/>
          <w:szCs w:val="16"/>
        </w:rPr>
      </w:pPr>
    </w:p>
    <w:p w:rsidR="00602FD5" w:rsidRPr="00FF3118" w:rsidRDefault="00221B6A" w:rsidP="00602FD5">
      <w:pPr>
        <w:shd w:val="clear" w:color="auto" w:fill="FFFFFF"/>
        <w:jc w:val="both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Община Симитли, гр. Симитли, ул. „Христо Ботев“ № 27,</w:t>
      </w:r>
      <w:r w:rsidR="00B50437" w:rsidRPr="005A7194">
        <w:rPr>
          <w:rFonts w:ascii="Garamond" w:hAnsi="Garamond" w:cs="Garamond"/>
          <w:sz w:val="28"/>
          <w:szCs w:val="28"/>
        </w:rPr>
        <w:t xml:space="preserve"> започва пазарни консултации</w:t>
      </w:r>
      <w:r w:rsidR="00B50437">
        <w:rPr>
          <w:rFonts w:ascii="Garamond" w:hAnsi="Garamond" w:cs="Garamond"/>
          <w:sz w:val="28"/>
          <w:szCs w:val="28"/>
        </w:rPr>
        <w:t xml:space="preserve"> на основание чл. 44 от Закона за обществените поръчки във връзка с чл. </w:t>
      </w:r>
      <w:r w:rsidR="00B50437" w:rsidRPr="003655E9">
        <w:rPr>
          <w:rFonts w:ascii="Garamond" w:hAnsi="Garamond" w:cs="Garamond"/>
          <w:sz w:val="28"/>
          <w:szCs w:val="28"/>
        </w:rPr>
        <w:t xml:space="preserve">чл. </w:t>
      </w:r>
      <w:r w:rsidR="00B50437">
        <w:rPr>
          <w:rFonts w:ascii="Garamond" w:hAnsi="Garamond" w:cs="Garamond"/>
          <w:sz w:val="28"/>
          <w:szCs w:val="28"/>
        </w:rPr>
        <w:t>29</w:t>
      </w:r>
      <w:r w:rsidR="00B50437" w:rsidRPr="003655E9">
        <w:rPr>
          <w:rFonts w:ascii="Garamond" w:hAnsi="Garamond" w:cs="Garamond"/>
          <w:sz w:val="28"/>
          <w:szCs w:val="28"/>
        </w:rPr>
        <w:t xml:space="preserve">, ал. </w:t>
      </w:r>
      <w:r w:rsidR="00B50437">
        <w:rPr>
          <w:rFonts w:ascii="Garamond" w:hAnsi="Garamond" w:cs="Garamond"/>
          <w:sz w:val="28"/>
          <w:szCs w:val="28"/>
        </w:rPr>
        <w:t>1</w:t>
      </w:r>
      <w:r w:rsidR="00B50437" w:rsidRPr="003655E9">
        <w:rPr>
          <w:rFonts w:ascii="Garamond" w:hAnsi="Garamond" w:cs="Garamond"/>
          <w:sz w:val="28"/>
          <w:szCs w:val="28"/>
        </w:rPr>
        <w:t xml:space="preserve">6 от </w:t>
      </w:r>
      <w:r w:rsidR="00B50437" w:rsidRPr="003655E9">
        <w:rPr>
          <w:rFonts w:ascii="Garamond" w:hAnsi="Garamond" w:cs="Garamond"/>
          <w:color w:val="000000"/>
          <w:sz w:val="28"/>
          <w:szCs w:val="28"/>
        </w:rPr>
        <w:t xml:space="preserve">Наредба № 12 от 25 юли 2016 г. за прилагане на </w:t>
      </w:r>
      <w:proofErr w:type="spellStart"/>
      <w:r w:rsidR="00B50437" w:rsidRPr="003655E9">
        <w:rPr>
          <w:rFonts w:ascii="Garamond" w:hAnsi="Garamond" w:cs="Garamond"/>
          <w:color w:val="000000"/>
          <w:sz w:val="28"/>
          <w:szCs w:val="28"/>
        </w:rPr>
        <w:t>подмярка</w:t>
      </w:r>
      <w:proofErr w:type="spellEnd"/>
      <w:r w:rsidR="00B50437" w:rsidRPr="003655E9">
        <w:rPr>
          <w:rFonts w:ascii="Garamond" w:hAnsi="Garamond" w:cs="Garamond"/>
          <w:color w:val="000000"/>
          <w:sz w:val="28"/>
          <w:szCs w:val="28"/>
        </w:rPr>
        <w:t xml:space="preserve"> 7.2. „Инвестиции в създаването, подобряването или разширяването на всички видове малка по мащаби инфраструктура</w:t>
      </w:r>
      <w:r w:rsidR="00B50437">
        <w:rPr>
          <w:rFonts w:ascii="Garamond" w:hAnsi="Garamond" w:cs="Garamond"/>
          <w:color w:val="000000"/>
          <w:sz w:val="28"/>
          <w:szCs w:val="28"/>
        </w:rPr>
        <w:t>”</w:t>
      </w:r>
      <w:r w:rsidR="00B50437" w:rsidRPr="003655E9">
        <w:rPr>
          <w:rFonts w:ascii="Garamond" w:hAnsi="Garamond" w:cs="Garamond"/>
          <w:color w:val="000000"/>
          <w:sz w:val="28"/>
          <w:szCs w:val="28"/>
        </w:rPr>
        <w:t xml:space="preserve"> от мярка 7 „Основни услуги и обновяв</w:t>
      </w:r>
      <w:r w:rsidR="00B50437">
        <w:rPr>
          <w:rFonts w:ascii="Garamond" w:hAnsi="Garamond" w:cs="Garamond"/>
          <w:color w:val="000000"/>
          <w:sz w:val="28"/>
          <w:szCs w:val="28"/>
        </w:rPr>
        <w:t>ане на селата в селските райони”</w:t>
      </w:r>
      <w:r w:rsidR="00B50437" w:rsidRPr="003655E9">
        <w:rPr>
          <w:rFonts w:ascii="Garamond" w:hAnsi="Garamond" w:cs="Garamond"/>
          <w:color w:val="000000"/>
          <w:sz w:val="28"/>
          <w:szCs w:val="28"/>
        </w:rPr>
        <w:t xml:space="preserve"> от </w:t>
      </w:r>
      <w:r w:rsidR="0094530A">
        <w:rPr>
          <w:rFonts w:ascii="Garamond" w:hAnsi="Garamond" w:cs="Garamond"/>
          <w:color w:val="000000"/>
          <w:sz w:val="28"/>
          <w:szCs w:val="28"/>
        </w:rPr>
        <w:t xml:space="preserve">Стратегията за водено от общностите местно развитие на МИГ „Струма-Симитли, Кресна и Струмяни“, финансирана от </w:t>
      </w:r>
      <w:r w:rsidR="00B50437" w:rsidRPr="003655E9">
        <w:rPr>
          <w:rFonts w:ascii="Garamond" w:hAnsi="Garamond" w:cs="Garamond"/>
          <w:color w:val="000000"/>
          <w:sz w:val="28"/>
          <w:szCs w:val="28"/>
        </w:rPr>
        <w:t>Програмата за развитие на селските райони за периода 2014 – 2020 г.</w:t>
      </w:r>
      <w:r w:rsidR="00B50437">
        <w:rPr>
          <w:rFonts w:ascii="Garamond" w:hAnsi="Garamond" w:cs="Garamond"/>
          <w:color w:val="000000"/>
          <w:sz w:val="28"/>
          <w:szCs w:val="28"/>
        </w:rPr>
        <w:t xml:space="preserve">, предвид намерението на </w:t>
      </w:r>
      <w:r w:rsidRPr="00602FD5">
        <w:rPr>
          <w:rFonts w:ascii="Garamond" w:hAnsi="Garamond" w:cs="Garamond"/>
          <w:color w:val="000000"/>
          <w:sz w:val="28"/>
          <w:szCs w:val="28"/>
        </w:rPr>
        <w:t xml:space="preserve">община Симитли </w:t>
      </w:r>
      <w:r w:rsidR="00B50437" w:rsidRPr="00602FD5">
        <w:rPr>
          <w:rFonts w:ascii="Garamond" w:hAnsi="Garamond" w:cs="Garamond"/>
          <w:color w:val="000000"/>
          <w:sz w:val="28"/>
          <w:szCs w:val="28"/>
        </w:rPr>
        <w:t xml:space="preserve"> да кандидатства за предоставяне на </w:t>
      </w:r>
      <w:proofErr w:type="spellStart"/>
      <w:r w:rsidR="00B50437" w:rsidRPr="00602FD5">
        <w:rPr>
          <w:rFonts w:ascii="Garamond" w:hAnsi="Garamond" w:cs="Garamond"/>
          <w:color w:val="000000"/>
          <w:sz w:val="28"/>
          <w:szCs w:val="28"/>
        </w:rPr>
        <w:t>безвъзмезна</w:t>
      </w:r>
      <w:proofErr w:type="spellEnd"/>
      <w:r w:rsidR="00B50437" w:rsidRPr="00602FD5">
        <w:rPr>
          <w:rFonts w:ascii="Garamond" w:hAnsi="Garamond" w:cs="Garamond"/>
          <w:color w:val="000000"/>
          <w:sz w:val="28"/>
          <w:szCs w:val="28"/>
        </w:rPr>
        <w:t xml:space="preserve"> финансова помощ с проект: </w:t>
      </w:r>
      <w:r w:rsidR="00B724A1">
        <w:rPr>
          <w:rFonts w:ascii="Garamond" w:hAnsi="Garamond" w:cs="Garamond"/>
          <w:color w:val="000000"/>
          <w:sz w:val="28"/>
          <w:szCs w:val="28"/>
        </w:rPr>
        <w:t>„Р</w:t>
      </w:r>
      <w:r w:rsidR="0087566E">
        <w:rPr>
          <w:rFonts w:ascii="Garamond" w:hAnsi="Garamond" w:cs="Garamond"/>
          <w:color w:val="000000"/>
          <w:sz w:val="28"/>
          <w:szCs w:val="28"/>
        </w:rPr>
        <w:t>еконструкция на улица</w:t>
      </w:r>
      <w:r w:rsidR="00B724A1">
        <w:rPr>
          <w:rFonts w:ascii="Garamond" w:hAnsi="Garamond" w:cs="Garamond"/>
          <w:color w:val="000000"/>
          <w:sz w:val="28"/>
          <w:szCs w:val="28"/>
        </w:rPr>
        <w:t xml:space="preserve"> „Прилеп“, гр. Симитли и улиците „Малчика“ и „Иван Вазов“, с. Крупник, община Симитли"</w:t>
      </w:r>
    </w:p>
    <w:p w:rsidR="00B50437" w:rsidRDefault="00B50437" w:rsidP="00E27E80">
      <w:pPr>
        <w:spacing w:before="100" w:beforeAutospacing="1" w:after="100" w:afterAutospacing="1" w:line="360" w:lineRule="auto"/>
        <w:jc w:val="both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 xml:space="preserve">Каня всички заинтересовани лица да подадат индикативни оферти, които да съдържат: </w:t>
      </w:r>
    </w:p>
    <w:p w:rsidR="00B50437" w:rsidRDefault="00B50437" w:rsidP="00E27E80">
      <w:pPr>
        <w:spacing w:before="100" w:beforeAutospacing="1" w:after="100" w:afterAutospacing="1" w:line="36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♦ Н</w:t>
      </w:r>
      <w:r>
        <w:rPr>
          <w:rFonts w:ascii="Garamond" w:hAnsi="Garamond" w:cs="Garamond"/>
          <w:color w:val="000000"/>
          <w:sz w:val="28"/>
          <w:szCs w:val="28"/>
        </w:rPr>
        <w:t>аименование на оферента;</w:t>
      </w:r>
    </w:p>
    <w:p w:rsidR="00B50437" w:rsidRDefault="00B50437" w:rsidP="00E27E80">
      <w:pPr>
        <w:spacing w:before="100" w:beforeAutospacing="1" w:after="100" w:afterAutospacing="1" w:line="36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♦ С</w:t>
      </w:r>
      <w:r w:rsidRPr="00E27E80">
        <w:rPr>
          <w:rFonts w:ascii="Garamond" w:hAnsi="Garamond" w:cs="Garamond"/>
          <w:color w:val="000000"/>
          <w:sz w:val="28"/>
          <w:szCs w:val="28"/>
        </w:rPr>
        <w:t>рок на валидност на офертата</w:t>
      </w:r>
      <w:r>
        <w:rPr>
          <w:rFonts w:ascii="Garamond" w:hAnsi="Garamond" w:cs="Garamond"/>
          <w:color w:val="000000"/>
          <w:sz w:val="28"/>
          <w:szCs w:val="28"/>
        </w:rPr>
        <w:t xml:space="preserve"> /който не трябва да бъде по - кратък от 180 календарни дни/;</w:t>
      </w:r>
    </w:p>
    <w:p w:rsidR="00B50437" w:rsidRDefault="00B50437" w:rsidP="00E27E80">
      <w:pPr>
        <w:spacing w:before="100" w:beforeAutospacing="1" w:after="100" w:afterAutospacing="1" w:line="36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♦</w:t>
      </w:r>
      <w:r>
        <w:rPr>
          <w:rFonts w:ascii="Garamond" w:hAnsi="Garamond" w:cs="Garamond"/>
          <w:color w:val="000000"/>
          <w:sz w:val="28"/>
          <w:szCs w:val="28"/>
        </w:rPr>
        <w:t xml:space="preserve"> Дата на издаване на офертата;</w:t>
      </w:r>
    </w:p>
    <w:p w:rsidR="00B50437" w:rsidRDefault="00B50437" w:rsidP="00E27E80">
      <w:pPr>
        <w:spacing w:before="100" w:beforeAutospacing="1" w:after="100" w:afterAutospacing="1" w:line="36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♦ П</w:t>
      </w:r>
      <w:r>
        <w:rPr>
          <w:rFonts w:ascii="Garamond" w:hAnsi="Garamond" w:cs="Garamond"/>
          <w:color w:val="000000"/>
          <w:sz w:val="28"/>
          <w:szCs w:val="28"/>
        </w:rPr>
        <w:t>одпис и печат на офертата;</w:t>
      </w:r>
    </w:p>
    <w:p w:rsidR="00B50437" w:rsidRDefault="00B50437" w:rsidP="004A2081">
      <w:pPr>
        <w:pStyle w:val="BodyText"/>
        <w:spacing w:line="36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 w:rsidRPr="004A2081">
        <w:rPr>
          <w:rFonts w:ascii="Garamond" w:hAnsi="Garamond" w:cs="Garamond"/>
          <w:sz w:val="28"/>
          <w:szCs w:val="28"/>
        </w:rPr>
        <w:t>♦ Т</w:t>
      </w:r>
      <w:r w:rsidRPr="004A2081">
        <w:rPr>
          <w:rFonts w:ascii="Garamond" w:hAnsi="Garamond" w:cs="Garamond"/>
          <w:color w:val="000000"/>
          <w:sz w:val="28"/>
          <w:szCs w:val="28"/>
        </w:rPr>
        <w:t xml:space="preserve">ехническо предложение /включващо предложение относно </w:t>
      </w:r>
      <w:r w:rsidR="004A2081">
        <w:rPr>
          <w:rFonts w:ascii="Garamond" w:hAnsi="Garamond" w:cs="Garamond"/>
          <w:color w:val="000000"/>
          <w:sz w:val="28"/>
          <w:szCs w:val="28"/>
        </w:rPr>
        <w:t>г</w:t>
      </w:r>
      <w:r w:rsidR="00221B6A" w:rsidRPr="004A2081">
        <w:rPr>
          <w:rFonts w:ascii="Garamond" w:hAnsi="Garamond" w:cs="Garamond"/>
          <w:color w:val="000000"/>
          <w:sz w:val="28"/>
          <w:szCs w:val="28"/>
        </w:rPr>
        <w:t>аранционния срок</w:t>
      </w:r>
      <w:r w:rsidRPr="004A2081">
        <w:rPr>
          <w:rFonts w:ascii="Garamond" w:hAnsi="Garamond" w:cs="Garamond"/>
          <w:color w:val="000000"/>
          <w:sz w:val="28"/>
          <w:szCs w:val="28"/>
        </w:rPr>
        <w:t>/</w:t>
      </w:r>
      <w:r w:rsidR="00221B6A" w:rsidRPr="004A2081">
        <w:rPr>
          <w:rFonts w:ascii="Garamond" w:hAnsi="Garamond" w:cs="Garamond"/>
          <w:color w:val="000000"/>
          <w:sz w:val="28"/>
          <w:szCs w:val="28"/>
        </w:rPr>
        <w:t>.</w:t>
      </w:r>
      <w:r w:rsidRPr="004A2081">
        <w:rPr>
          <w:rFonts w:ascii="Garamond" w:hAnsi="Garamond" w:cs="Garamond"/>
          <w:color w:val="000000"/>
          <w:sz w:val="28"/>
          <w:szCs w:val="28"/>
        </w:rPr>
        <w:t xml:space="preserve"> </w:t>
      </w:r>
      <w:r w:rsidR="004A2081" w:rsidRPr="004A2081">
        <w:rPr>
          <w:rFonts w:ascii="Garamond" w:hAnsi="Garamond"/>
          <w:sz w:val="28"/>
          <w:szCs w:val="28"/>
        </w:rPr>
        <w:t>Забележка</w:t>
      </w:r>
      <w:r w:rsidR="004A2081" w:rsidRPr="004A2081">
        <w:rPr>
          <w:rFonts w:ascii="Garamond" w:hAnsi="Garamond"/>
          <w:sz w:val="28"/>
          <w:szCs w:val="28"/>
          <w:lang w:val="en-US"/>
        </w:rPr>
        <w:t xml:space="preserve">: </w:t>
      </w:r>
      <w:r w:rsidR="004A2081" w:rsidRPr="004A2081">
        <w:rPr>
          <w:rFonts w:ascii="Garamond" w:hAnsi="Garamond"/>
          <w:sz w:val="28"/>
          <w:szCs w:val="28"/>
        </w:rPr>
        <w:t>Предложения гаранционен срок не може да бъде по кратък от минималния срок предвиден в Наредба № 2 от 31.07.2003г.</w:t>
      </w:r>
      <w:r w:rsidR="004A2081">
        <w:rPr>
          <w:rFonts w:ascii="Garamond" w:hAnsi="Garamond"/>
          <w:sz w:val="28"/>
          <w:szCs w:val="28"/>
        </w:rPr>
        <w:t xml:space="preserve"> </w:t>
      </w:r>
      <w:r w:rsidRPr="004A2081">
        <w:rPr>
          <w:rFonts w:ascii="Garamond" w:hAnsi="Garamond" w:cs="Garamond"/>
          <w:color w:val="000000"/>
          <w:sz w:val="28"/>
          <w:szCs w:val="28"/>
        </w:rPr>
        <w:t xml:space="preserve">Техническото </w:t>
      </w:r>
      <w:r w:rsidRPr="004A2081">
        <w:rPr>
          <w:rFonts w:ascii="Garamond" w:hAnsi="Garamond" w:cs="Garamond"/>
          <w:color w:val="000000"/>
          <w:sz w:val="28"/>
          <w:szCs w:val="28"/>
        </w:rPr>
        <w:lastRenderedPageBreak/>
        <w:t>предложение може да бъде представяно като отделен</w:t>
      </w:r>
      <w:r>
        <w:rPr>
          <w:rFonts w:ascii="Garamond" w:hAnsi="Garamond" w:cs="Garamond"/>
          <w:color w:val="000000"/>
          <w:sz w:val="28"/>
          <w:szCs w:val="28"/>
        </w:rPr>
        <w:t xml:space="preserve"> документи или да се съдържа в офертата.</w:t>
      </w:r>
    </w:p>
    <w:p w:rsidR="00902227" w:rsidRDefault="00B50437" w:rsidP="001C7CF2">
      <w:pPr>
        <w:spacing w:before="100" w:beforeAutospacing="1" w:after="100" w:afterAutospacing="1" w:line="360" w:lineRule="auto"/>
        <w:jc w:val="both"/>
        <w:rPr>
          <w:rFonts w:ascii="Garamond" w:hAnsi="Garamond" w:cs="Garamond"/>
          <w:color w:val="000000"/>
          <w:sz w:val="28"/>
          <w:szCs w:val="28"/>
          <w:lang w:val="en-US"/>
        </w:rPr>
      </w:pPr>
      <w:r>
        <w:rPr>
          <w:rFonts w:ascii="Garamond" w:hAnsi="Garamond" w:cs="Garamond"/>
          <w:sz w:val="28"/>
          <w:szCs w:val="28"/>
        </w:rPr>
        <w:t>♦</w:t>
      </w:r>
      <w:r w:rsidRPr="00E27E80">
        <w:rPr>
          <w:rFonts w:ascii="Garamond" w:hAnsi="Garamond" w:cs="Garamond"/>
          <w:color w:val="000000"/>
          <w:sz w:val="28"/>
          <w:szCs w:val="28"/>
        </w:rPr>
        <w:t xml:space="preserve"> </w:t>
      </w:r>
      <w:r>
        <w:rPr>
          <w:rFonts w:ascii="Garamond" w:hAnsi="Garamond" w:cs="Garamond"/>
          <w:color w:val="000000"/>
          <w:sz w:val="28"/>
          <w:szCs w:val="28"/>
        </w:rPr>
        <w:t>Ц</w:t>
      </w:r>
      <w:r w:rsidRPr="00E27E80">
        <w:rPr>
          <w:rFonts w:ascii="Garamond" w:hAnsi="Garamond" w:cs="Garamond"/>
          <w:color w:val="000000"/>
          <w:sz w:val="28"/>
          <w:szCs w:val="28"/>
        </w:rPr>
        <w:t>еново предложение</w:t>
      </w:r>
      <w:r w:rsidR="0083272C">
        <w:rPr>
          <w:rFonts w:ascii="Garamond" w:hAnsi="Garamond" w:cs="Garamond"/>
          <w:color w:val="000000"/>
          <w:sz w:val="28"/>
          <w:szCs w:val="28"/>
        </w:rPr>
        <w:t xml:space="preserve">, </w:t>
      </w:r>
      <w:r w:rsidR="00602FD5">
        <w:rPr>
          <w:rFonts w:ascii="Garamond" w:hAnsi="Garamond" w:cs="Garamond"/>
          <w:color w:val="000000"/>
          <w:sz w:val="28"/>
          <w:szCs w:val="28"/>
        </w:rPr>
        <w:t xml:space="preserve">което съдържа оферирана цена, </w:t>
      </w:r>
      <w:r w:rsidR="00FF3118">
        <w:rPr>
          <w:rFonts w:ascii="Garamond" w:hAnsi="Garamond" w:cs="Garamond"/>
          <w:color w:val="000000"/>
          <w:sz w:val="28"/>
          <w:szCs w:val="28"/>
        </w:rPr>
        <w:t xml:space="preserve">за всяка от улиците, </w:t>
      </w:r>
      <w:r w:rsidR="00E11A58">
        <w:rPr>
          <w:rFonts w:ascii="Garamond" w:hAnsi="Garamond" w:cs="Garamond"/>
          <w:color w:val="000000"/>
          <w:sz w:val="28"/>
          <w:szCs w:val="28"/>
        </w:rPr>
        <w:t xml:space="preserve">съгласно </w:t>
      </w:r>
      <w:r w:rsidR="00FF3118">
        <w:rPr>
          <w:rFonts w:ascii="Garamond" w:hAnsi="Garamond" w:cs="Garamond"/>
          <w:color w:val="000000"/>
          <w:sz w:val="28"/>
          <w:szCs w:val="28"/>
        </w:rPr>
        <w:t xml:space="preserve">приложените </w:t>
      </w:r>
      <w:r w:rsidR="002065EF">
        <w:rPr>
          <w:rFonts w:ascii="Garamond" w:hAnsi="Garamond" w:cs="Garamond"/>
          <w:color w:val="000000"/>
          <w:sz w:val="28"/>
          <w:szCs w:val="28"/>
        </w:rPr>
        <w:t xml:space="preserve">към поканата </w:t>
      </w:r>
      <w:r w:rsidR="00FF3118">
        <w:rPr>
          <w:rFonts w:ascii="Garamond" w:hAnsi="Garamond" w:cs="Garamond"/>
          <w:color w:val="000000"/>
          <w:sz w:val="28"/>
          <w:szCs w:val="28"/>
        </w:rPr>
        <w:t xml:space="preserve">количествени сметки, </w:t>
      </w:r>
      <w:r w:rsidR="00902227">
        <w:rPr>
          <w:rFonts w:ascii="Garamond" w:hAnsi="Garamond" w:cs="Garamond"/>
          <w:color w:val="000000"/>
          <w:sz w:val="28"/>
          <w:szCs w:val="28"/>
        </w:rPr>
        <w:t>за обекти както следва</w:t>
      </w:r>
      <w:r w:rsidR="00902227">
        <w:rPr>
          <w:rFonts w:ascii="Garamond" w:hAnsi="Garamond" w:cs="Garamond"/>
          <w:color w:val="000000"/>
          <w:sz w:val="28"/>
          <w:szCs w:val="28"/>
          <w:lang w:val="en-US"/>
        </w:rPr>
        <w:t>:</w:t>
      </w:r>
    </w:p>
    <w:p w:rsidR="00902227" w:rsidRPr="00902227" w:rsidRDefault="00902227" w:rsidP="001C7CF2">
      <w:pPr>
        <w:spacing w:before="100" w:beforeAutospacing="1" w:after="100" w:afterAutospacing="1" w:line="360" w:lineRule="auto"/>
        <w:jc w:val="both"/>
        <w:rPr>
          <w:rFonts w:ascii="Garamond" w:hAnsi="Garamond"/>
          <w:color w:val="000000"/>
          <w:sz w:val="28"/>
          <w:szCs w:val="28"/>
          <w:lang w:val="en-US"/>
        </w:rPr>
      </w:pPr>
      <w:r>
        <w:rPr>
          <w:rFonts w:ascii="Garamond" w:hAnsi="Garamond"/>
          <w:color w:val="000000"/>
          <w:sz w:val="28"/>
          <w:szCs w:val="28"/>
          <w:lang w:val="en-US"/>
        </w:rPr>
        <w:t xml:space="preserve">- </w:t>
      </w:r>
      <w:r>
        <w:rPr>
          <w:rFonts w:ascii="Garamond" w:hAnsi="Garamond"/>
          <w:color w:val="000000"/>
          <w:sz w:val="28"/>
          <w:szCs w:val="28"/>
        </w:rPr>
        <w:t>„</w:t>
      </w:r>
      <w:r w:rsidR="00B724A1">
        <w:rPr>
          <w:rFonts w:ascii="Garamond" w:hAnsi="Garamond"/>
          <w:color w:val="000000"/>
          <w:sz w:val="28"/>
          <w:szCs w:val="28"/>
        </w:rPr>
        <w:t>Реконструкция на улица „Прилеп</w:t>
      </w:r>
      <w:r>
        <w:rPr>
          <w:rFonts w:ascii="Garamond" w:hAnsi="Garamond"/>
          <w:color w:val="000000"/>
          <w:sz w:val="28"/>
          <w:szCs w:val="28"/>
        </w:rPr>
        <w:t>“</w:t>
      </w:r>
      <w:r w:rsidR="00B724A1">
        <w:rPr>
          <w:rFonts w:ascii="Garamond" w:hAnsi="Garamond"/>
          <w:color w:val="000000"/>
          <w:sz w:val="28"/>
          <w:szCs w:val="28"/>
        </w:rPr>
        <w:t>, гр. Симитли, община Симитли“</w:t>
      </w:r>
      <w:r>
        <w:rPr>
          <w:rFonts w:ascii="Garamond" w:hAnsi="Garamond"/>
          <w:color w:val="000000"/>
          <w:sz w:val="28"/>
          <w:szCs w:val="28"/>
          <w:lang w:val="en-US"/>
        </w:rPr>
        <w:t>;</w:t>
      </w:r>
    </w:p>
    <w:p w:rsidR="00902227" w:rsidRPr="00902227" w:rsidRDefault="00902227" w:rsidP="001C7CF2">
      <w:pPr>
        <w:spacing w:before="100" w:beforeAutospacing="1" w:after="100" w:afterAutospacing="1" w:line="360" w:lineRule="auto"/>
        <w:jc w:val="both"/>
        <w:rPr>
          <w:rFonts w:ascii="Garamond" w:hAnsi="Garamond"/>
          <w:color w:val="000000"/>
          <w:sz w:val="28"/>
          <w:szCs w:val="28"/>
          <w:lang w:val="en-US"/>
        </w:rPr>
      </w:pPr>
      <w:r>
        <w:rPr>
          <w:rFonts w:ascii="Garamond" w:hAnsi="Garamond"/>
          <w:color w:val="000000"/>
          <w:sz w:val="28"/>
          <w:szCs w:val="28"/>
        </w:rPr>
        <w:t>- „</w:t>
      </w:r>
      <w:r w:rsidR="00B724A1">
        <w:rPr>
          <w:rFonts w:ascii="Garamond" w:hAnsi="Garamond"/>
          <w:color w:val="000000"/>
          <w:sz w:val="28"/>
          <w:szCs w:val="28"/>
        </w:rPr>
        <w:t>Реконструкция на улица „Малчика“, с. Крупник, община Симитли</w:t>
      </w:r>
      <w:r>
        <w:rPr>
          <w:rFonts w:ascii="Garamond" w:hAnsi="Garamond"/>
          <w:color w:val="000000"/>
          <w:sz w:val="28"/>
          <w:szCs w:val="28"/>
        </w:rPr>
        <w:t>“</w:t>
      </w:r>
      <w:r>
        <w:rPr>
          <w:rFonts w:ascii="Garamond" w:hAnsi="Garamond"/>
          <w:color w:val="000000"/>
          <w:sz w:val="28"/>
          <w:szCs w:val="28"/>
          <w:lang w:val="en-US"/>
        </w:rPr>
        <w:t>;</w:t>
      </w:r>
    </w:p>
    <w:p w:rsidR="00902227" w:rsidRDefault="00902227" w:rsidP="001C7CF2">
      <w:pPr>
        <w:spacing w:before="100" w:beforeAutospacing="1" w:after="100" w:afterAutospacing="1" w:line="360" w:lineRule="auto"/>
        <w:jc w:val="both"/>
        <w:rPr>
          <w:rFonts w:ascii="Garamond" w:hAnsi="Garamond"/>
          <w:color w:val="000000"/>
          <w:sz w:val="28"/>
          <w:szCs w:val="28"/>
        </w:rPr>
      </w:pPr>
      <w:r>
        <w:rPr>
          <w:rFonts w:ascii="Garamond" w:hAnsi="Garamond"/>
          <w:color w:val="000000"/>
          <w:sz w:val="28"/>
          <w:szCs w:val="28"/>
        </w:rPr>
        <w:t>- „</w:t>
      </w:r>
      <w:r w:rsidR="00B724A1">
        <w:rPr>
          <w:rFonts w:ascii="Garamond" w:hAnsi="Garamond"/>
          <w:color w:val="000000"/>
          <w:sz w:val="28"/>
          <w:szCs w:val="28"/>
        </w:rPr>
        <w:t>Реконструкция на улица „Иван Вазов“ с. Крупник, община Симитли</w:t>
      </w:r>
      <w:r>
        <w:rPr>
          <w:rFonts w:ascii="Garamond" w:hAnsi="Garamond"/>
          <w:color w:val="000000"/>
          <w:sz w:val="28"/>
          <w:szCs w:val="28"/>
        </w:rPr>
        <w:t>“</w:t>
      </w:r>
      <w:r>
        <w:rPr>
          <w:rFonts w:ascii="Garamond" w:hAnsi="Garamond"/>
          <w:color w:val="000000"/>
          <w:sz w:val="28"/>
          <w:szCs w:val="28"/>
          <w:lang w:val="en-US"/>
        </w:rPr>
        <w:t>;</w:t>
      </w:r>
      <w:r>
        <w:rPr>
          <w:rFonts w:ascii="Garamond" w:hAnsi="Garamond"/>
          <w:color w:val="000000"/>
          <w:sz w:val="28"/>
          <w:szCs w:val="28"/>
        </w:rPr>
        <w:t xml:space="preserve"> </w:t>
      </w:r>
    </w:p>
    <w:p w:rsidR="00E42D54" w:rsidRDefault="00B50437" w:rsidP="001C7CF2">
      <w:pPr>
        <w:spacing w:before="100" w:beforeAutospacing="1" w:after="100" w:afterAutospacing="1" w:line="36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>
        <w:rPr>
          <w:rFonts w:ascii="Garamond" w:hAnsi="Garamond" w:cs="Garamond"/>
          <w:color w:val="000000"/>
          <w:sz w:val="28"/>
          <w:szCs w:val="28"/>
        </w:rPr>
        <w:t>Ценовото предложение може да бъде представяно като отделен документи или да се съдържа в офертата</w:t>
      </w:r>
      <w:r w:rsidR="009024F7">
        <w:rPr>
          <w:rFonts w:ascii="Garamond" w:hAnsi="Garamond" w:cs="Garamond"/>
          <w:color w:val="000000"/>
          <w:sz w:val="28"/>
          <w:szCs w:val="28"/>
        </w:rPr>
        <w:t>.</w:t>
      </w:r>
      <w:r w:rsidR="00B94F59">
        <w:rPr>
          <w:rFonts w:ascii="Garamond" w:hAnsi="Garamond" w:cs="Garamond"/>
          <w:color w:val="000000"/>
          <w:sz w:val="28"/>
          <w:szCs w:val="28"/>
        </w:rPr>
        <w:t xml:space="preserve"> </w:t>
      </w:r>
      <w:r w:rsidR="00E42D54">
        <w:rPr>
          <w:rFonts w:ascii="Garamond" w:hAnsi="Garamond" w:cs="Garamond"/>
          <w:color w:val="000000"/>
          <w:sz w:val="28"/>
          <w:szCs w:val="28"/>
        </w:rPr>
        <w:t>Към ценовото предложение се прилага</w:t>
      </w:r>
      <w:r w:rsidR="00FF3118">
        <w:rPr>
          <w:rFonts w:ascii="Garamond" w:hAnsi="Garamond" w:cs="Garamond"/>
          <w:color w:val="000000"/>
          <w:sz w:val="28"/>
          <w:szCs w:val="28"/>
        </w:rPr>
        <w:t>т</w:t>
      </w:r>
      <w:r w:rsidR="00E42D54">
        <w:rPr>
          <w:rFonts w:ascii="Garamond" w:hAnsi="Garamond" w:cs="Garamond"/>
          <w:color w:val="000000"/>
          <w:sz w:val="28"/>
          <w:szCs w:val="28"/>
        </w:rPr>
        <w:t xml:space="preserve"> </w:t>
      </w:r>
      <w:r w:rsidR="008B1D35">
        <w:rPr>
          <w:rFonts w:ascii="Garamond" w:hAnsi="Garamond" w:cs="Garamond"/>
          <w:color w:val="000000"/>
          <w:sz w:val="28"/>
          <w:szCs w:val="28"/>
        </w:rPr>
        <w:t>1</w:t>
      </w:r>
      <w:r w:rsidR="00FF3118">
        <w:rPr>
          <w:rFonts w:ascii="Garamond" w:hAnsi="Garamond" w:cs="Garamond"/>
          <w:color w:val="000000"/>
          <w:sz w:val="28"/>
          <w:szCs w:val="28"/>
        </w:rPr>
        <w:t xml:space="preserve"> броя </w:t>
      </w:r>
      <w:proofErr w:type="spellStart"/>
      <w:r w:rsidR="00E42D54">
        <w:rPr>
          <w:rFonts w:ascii="Garamond" w:hAnsi="Garamond" w:cs="Garamond"/>
          <w:color w:val="000000"/>
          <w:sz w:val="28"/>
          <w:szCs w:val="28"/>
        </w:rPr>
        <w:t>остойностен</w:t>
      </w:r>
      <w:r w:rsidR="00FF3118">
        <w:rPr>
          <w:rFonts w:ascii="Garamond" w:hAnsi="Garamond" w:cs="Garamond"/>
          <w:color w:val="000000"/>
          <w:sz w:val="28"/>
          <w:szCs w:val="28"/>
        </w:rPr>
        <w:t>и</w:t>
      </w:r>
      <w:proofErr w:type="spellEnd"/>
      <w:r w:rsidR="00E42D54">
        <w:rPr>
          <w:rFonts w:ascii="Garamond" w:hAnsi="Garamond" w:cs="Garamond"/>
          <w:color w:val="000000"/>
          <w:sz w:val="28"/>
          <w:szCs w:val="28"/>
        </w:rPr>
        <w:t xml:space="preserve"> количествен</w:t>
      </w:r>
      <w:r w:rsidR="00FF3118">
        <w:rPr>
          <w:rFonts w:ascii="Garamond" w:hAnsi="Garamond" w:cs="Garamond"/>
          <w:color w:val="000000"/>
          <w:sz w:val="28"/>
          <w:szCs w:val="28"/>
        </w:rPr>
        <w:t>и</w:t>
      </w:r>
      <w:r w:rsidR="00E42D54">
        <w:rPr>
          <w:rFonts w:ascii="Garamond" w:hAnsi="Garamond" w:cs="Garamond"/>
          <w:color w:val="000000"/>
          <w:sz w:val="28"/>
          <w:szCs w:val="28"/>
        </w:rPr>
        <w:t xml:space="preserve"> сметк</w:t>
      </w:r>
      <w:r w:rsidR="00FF3118">
        <w:rPr>
          <w:rFonts w:ascii="Garamond" w:hAnsi="Garamond" w:cs="Garamond"/>
          <w:color w:val="000000"/>
          <w:sz w:val="28"/>
          <w:szCs w:val="28"/>
        </w:rPr>
        <w:t>и</w:t>
      </w:r>
      <w:r w:rsidR="00E42D54">
        <w:rPr>
          <w:rFonts w:ascii="Garamond" w:hAnsi="Garamond" w:cs="Garamond"/>
          <w:color w:val="000000"/>
          <w:sz w:val="28"/>
          <w:szCs w:val="28"/>
        </w:rPr>
        <w:t xml:space="preserve"> по </w:t>
      </w:r>
      <w:r w:rsidR="00FF3118">
        <w:rPr>
          <w:rFonts w:ascii="Garamond" w:hAnsi="Garamond" w:cs="Garamond"/>
          <w:color w:val="000000"/>
          <w:sz w:val="28"/>
          <w:szCs w:val="28"/>
        </w:rPr>
        <w:t xml:space="preserve">приложените </w:t>
      </w:r>
      <w:r w:rsidR="002065EF">
        <w:rPr>
          <w:rFonts w:ascii="Garamond" w:hAnsi="Garamond" w:cs="Garamond"/>
          <w:color w:val="000000"/>
          <w:sz w:val="28"/>
          <w:szCs w:val="28"/>
        </w:rPr>
        <w:t xml:space="preserve">към поканата </w:t>
      </w:r>
      <w:r w:rsidR="00E42D54">
        <w:rPr>
          <w:rFonts w:ascii="Garamond" w:hAnsi="Garamond" w:cs="Garamond"/>
          <w:color w:val="000000"/>
          <w:sz w:val="28"/>
          <w:szCs w:val="28"/>
        </w:rPr>
        <w:t>образц</w:t>
      </w:r>
      <w:r w:rsidR="00FF3118">
        <w:rPr>
          <w:rFonts w:ascii="Garamond" w:hAnsi="Garamond" w:cs="Garamond"/>
          <w:color w:val="000000"/>
          <w:sz w:val="28"/>
          <w:szCs w:val="28"/>
        </w:rPr>
        <w:t>и</w:t>
      </w:r>
      <w:r w:rsidR="00E42D54">
        <w:rPr>
          <w:rFonts w:ascii="Garamond" w:hAnsi="Garamond" w:cs="Garamond"/>
          <w:color w:val="000000"/>
          <w:sz w:val="28"/>
          <w:szCs w:val="28"/>
        </w:rPr>
        <w:t xml:space="preserve">. </w:t>
      </w:r>
    </w:p>
    <w:p w:rsidR="00B50437" w:rsidRDefault="00B50437" w:rsidP="00E27E80">
      <w:pPr>
        <w:spacing w:before="100" w:beforeAutospacing="1" w:after="100" w:afterAutospacing="1" w:line="36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>
        <w:rPr>
          <w:rFonts w:ascii="Garamond" w:hAnsi="Garamond" w:cs="Garamond"/>
          <w:color w:val="000000"/>
          <w:sz w:val="28"/>
          <w:szCs w:val="28"/>
        </w:rPr>
        <w:t xml:space="preserve">Моля също да ни уведомите дали представляваната от Вас фирма е вписана в </w:t>
      </w:r>
      <w:r w:rsidRPr="003D4938">
        <w:rPr>
          <w:rFonts w:ascii="Garamond" w:hAnsi="Garamond" w:cs="Garamond"/>
          <w:color w:val="000000"/>
          <w:sz w:val="28"/>
          <w:szCs w:val="28"/>
        </w:rPr>
        <w:t xml:space="preserve">Търговския регистър към Агенцията по вписвания /за местни лица/, </w:t>
      </w:r>
      <w:r>
        <w:rPr>
          <w:rFonts w:ascii="Garamond" w:hAnsi="Garamond" w:cs="Garamond"/>
          <w:color w:val="000000"/>
          <w:sz w:val="28"/>
          <w:szCs w:val="28"/>
        </w:rPr>
        <w:t xml:space="preserve">като </w:t>
      </w:r>
      <w:r w:rsidRPr="003D4938">
        <w:rPr>
          <w:rFonts w:ascii="Garamond" w:hAnsi="Garamond" w:cs="Garamond"/>
          <w:color w:val="000000"/>
          <w:sz w:val="28"/>
          <w:szCs w:val="28"/>
        </w:rPr>
        <w:t>това може да стане и чрез посочване на ЕИК в офертата</w:t>
      </w:r>
      <w:r>
        <w:rPr>
          <w:rFonts w:ascii="Garamond" w:hAnsi="Garamond" w:cs="Garamond"/>
          <w:color w:val="000000"/>
          <w:sz w:val="28"/>
          <w:szCs w:val="28"/>
        </w:rPr>
        <w:t xml:space="preserve">. </w:t>
      </w:r>
      <w:r w:rsidRPr="003D4938">
        <w:rPr>
          <w:rFonts w:ascii="Garamond" w:hAnsi="Garamond" w:cs="Garamond"/>
          <w:color w:val="000000"/>
          <w:sz w:val="28"/>
          <w:szCs w:val="28"/>
        </w:rPr>
        <w:t xml:space="preserve"> За оферентите – чуждест</w:t>
      </w:r>
      <w:r w:rsidRPr="003D4938">
        <w:rPr>
          <w:rFonts w:ascii="Garamond" w:hAnsi="Garamond" w:cs="Garamond"/>
          <w:color w:val="000000"/>
          <w:sz w:val="28"/>
          <w:szCs w:val="28"/>
        </w:rPr>
        <w:softHyphen/>
        <w:t>ранни лица, следва да представят документ за правосубектност съгласно националното им законодателство.</w:t>
      </w:r>
    </w:p>
    <w:p w:rsidR="00B50437" w:rsidRPr="009024F7" w:rsidRDefault="00B50437" w:rsidP="00E27E80">
      <w:pPr>
        <w:spacing w:before="100" w:beforeAutospacing="1" w:after="100" w:afterAutospacing="1" w:line="360" w:lineRule="auto"/>
        <w:jc w:val="both"/>
        <w:rPr>
          <w:rFonts w:ascii="Garamond" w:hAnsi="Garamond" w:cs="Garamond"/>
          <w:color w:val="000000"/>
          <w:sz w:val="28"/>
          <w:szCs w:val="28"/>
        </w:rPr>
      </w:pPr>
      <w:r w:rsidRPr="002B7301">
        <w:rPr>
          <w:rFonts w:ascii="Garamond" w:hAnsi="Garamond" w:cs="Garamond"/>
          <w:i/>
          <w:iCs/>
          <w:color w:val="000000"/>
          <w:sz w:val="28"/>
          <w:szCs w:val="28"/>
        </w:rPr>
        <w:t>Важно</w:t>
      </w:r>
      <w:r>
        <w:rPr>
          <w:rFonts w:ascii="Garamond" w:hAnsi="Garamond" w:cs="Garamond"/>
          <w:color w:val="000000"/>
          <w:sz w:val="28"/>
          <w:szCs w:val="28"/>
        </w:rPr>
        <w:t>:</w:t>
      </w:r>
      <w:r w:rsidRPr="003D4938">
        <w:rPr>
          <w:rFonts w:ascii="Garamond" w:hAnsi="Garamond" w:cs="Garamond"/>
          <w:color w:val="000000"/>
          <w:sz w:val="28"/>
          <w:szCs w:val="28"/>
        </w:rPr>
        <w:t xml:space="preserve"> </w:t>
      </w:r>
      <w:r>
        <w:rPr>
          <w:rFonts w:ascii="Garamond" w:hAnsi="Garamond" w:cs="Garamond"/>
          <w:color w:val="000000"/>
          <w:sz w:val="28"/>
          <w:szCs w:val="28"/>
        </w:rPr>
        <w:t xml:space="preserve">Вписването в </w:t>
      </w:r>
      <w:r w:rsidRPr="003D4938">
        <w:rPr>
          <w:rFonts w:ascii="Garamond" w:hAnsi="Garamond" w:cs="Garamond"/>
          <w:color w:val="000000"/>
          <w:sz w:val="28"/>
          <w:szCs w:val="28"/>
        </w:rPr>
        <w:t xml:space="preserve">Търговския регистър към Агенцията по вписвания </w:t>
      </w:r>
      <w:r>
        <w:rPr>
          <w:rFonts w:ascii="Garamond" w:hAnsi="Garamond" w:cs="Garamond"/>
          <w:color w:val="000000"/>
          <w:sz w:val="28"/>
          <w:szCs w:val="28"/>
        </w:rPr>
        <w:t xml:space="preserve">за местни лица, съответно притежаването на </w:t>
      </w:r>
      <w:r w:rsidRPr="003D4938">
        <w:rPr>
          <w:rFonts w:ascii="Garamond" w:hAnsi="Garamond" w:cs="Garamond"/>
          <w:color w:val="000000"/>
          <w:sz w:val="28"/>
          <w:szCs w:val="28"/>
        </w:rPr>
        <w:t>документ за правосубектност съгласно националното им законодателство</w:t>
      </w:r>
      <w:r>
        <w:rPr>
          <w:rFonts w:ascii="Garamond" w:hAnsi="Garamond" w:cs="Garamond"/>
          <w:color w:val="000000"/>
          <w:sz w:val="28"/>
          <w:szCs w:val="28"/>
        </w:rPr>
        <w:t xml:space="preserve"> за чуждестранни лица, </w:t>
      </w:r>
      <w:r w:rsidRPr="003D4938">
        <w:rPr>
          <w:rFonts w:ascii="Garamond" w:hAnsi="Garamond" w:cs="Garamond"/>
          <w:color w:val="000000"/>
          <w:sz w:val="28"/>
          <w:szCs w:val="28"/>
        </w:rPr>
        <w:t xml:space="preserve">е задължително условие за </w:t>
      </w:r>
      <w:r>
        <w:rPr>
          <w:rFonts w:ascii="Garamond" w:hAnsi="Garamond" w:cs="Garamond"/>
          <w:color w:val="000000"/>
          <w:sz w:val="28"/>
          <w:szCs w:val="28"/>
        </w:rPr>
        <w:t>разглеждане и оценяване на съответната оферта.</w:t>
      </w:r>
      <w:r w:rsidR="009024F7">
        <w:rPr>
          <w:rFonts w:ascii="Garamond" w:hAnsi="Garamond" w:cs="Garamond"/>
          <w:color w:val="000000"/>
          <w:sz w:val="28"/>
          <w:szCs w:val="28"/>
        </w:rPr>
        <w:t xml:space="preserve"> Оферентът</w:t>
      </w:r>
      <w:r w:rsidR="009024F7" w:rsidRPr="009024F7">
        <w:rPr>
          <w:rFonts w:ascii="Garamond" w:hAnsi="Garamond" w:cs="Courier New"/>
          <w:color w:val="000000"/>
          <w:sz w:val="28"/>
          <w:szCs w:val="28"/>
        </w:rPr>
        <w:t xml:space="preserve"> трябва да е вписан в Централния професионален регистър на строителя за </w:t>
      </w:r>
      <w:r w:rsidR="009024F7">
        <w:rPr>
          <w:rFonts w:ascii="Garamond" w:hAnsi="Garamond" w:cs="Courier New"/>
          <w:color w:val="000000"/>
          <w:sz w:val="28"/>
          <w:szCs w:val="28"/>
        </w:rPr>
        <w:t xml:space="preserve">изпълнение на </w:t>
      </w:r>
      <w:r w:rsidR="009024F7" w:rsidRPr="009024F7">
        <w:rPr>
          <w:rFonts w:ascii="Garamond" w:hAnsi="Garamond" w:cs="Courier New"/>
          <w:color w:val="000000"/>
          <w:sz w:val="28"/>
          <w:szCs w:val="28"/>
        </w:rPr>
        <w:t xml:space="preserve">строежи </w:t>
      </w:r>
      <w:r w:rsidR="009024F7">
        <w:rPr>
          <w:rFonts w:ascii="Garamond" w:hAnsi="Garamond" w:cs="Courier New"/>
          <w:color w:val="000000"/>
          <w:sz w:val="28"/>
          <w:szCs w:val="28"/>
        </w:rPr>
        <w:t xml:space="preserve">от </w:t>
      </w:r>
      <w:r w:rsidR="009024F7" w:rsidRPr="004411B4">
        <w:rPr>
          <w:rFonts w:ascii="Garamond" w:hAnsi="Garamond" w:cs="Courier New"/>
          <w:color w:val="000000"/>
          <w:sz w:val="28"/>
          <w:szCs w:val="28"/>
        </w:rPr>
        <w:t>втора група, трета или по висока категория</w:t>
      </w:r>
      <w:r w:rsidR="009024F7" w:rsidRPr="009024F7">
        <w:rPr>
          <w:rFonts w:ascii="Garamond" w:hAnsi="Garamond" w:cs="Courier New"/>
          <w:color w:val="000000"/>
          <w:sz w:val="28"/>
          <w:szCs w:val="28"/>
        </w:rPr>
        <w:t>, съгласно Правилника за реда за вписване и водене на Централния професионален регистър на строителя или в съответен регистър на държавата, в която е учреден</w:t>
      </w:r>
      <w:r w:rsidR="009024F7">
        <w:rPr>
          <w:rFonts w:ascii="Garamond" w:hAnsi="Garamond" w:cs="Courier New"/>
          <w:color w:val="000000"/>
          <w:sz w:val="28"/>
          <w:szCs w:val="28"/>
        </w:rPr>
        <w:t>.</w:t>
      </w:r>
      <w:r w:rsidR="00676CF8">
        <w:rPr>
          <w:rFonts w:ascii="Garamond" w:hAnsi="Garamond" w:cs="Courier New"/>
          <w:color w:val="000000"/>
          <w:sz w:val="28"/>
          <w:szCs w:val="28"/>
        </w:rPr>
        <w:t xml:space="preserve"> </w:t>
      </w:r>
      <w:r w:rsidR="002F7C65">
        <w:rPr>
          <w:rFonts w:ascii="Garamond" w:hAnsi="Garamond" w:cs="Courier New"/>
          <w:color w:val="000000"/>
          <w:sz w:val="28"/>
          <w:szCs w:val="28"/>
        </w:rPr>
        <w:t xml:space="preserve">Тъй като </w:t>
      </w:r>
      <w:r w:rsidR="002F7C65" w:rsidRPr="009024F7">
        <w:rPr>
          <w:rFonts w:ascii="Garamond" w:hAnsi="Garamond" w:cs="Courier New"/>
          <w:color w:val="000000"/>
          <w:sz w:val="28"/>
          <w:szCs w:val="28"/>
        </w:rPr>
        <w:t>Централния професионален регистър на строителя</w:t>
      </w:r>
      <w:r w:rsidR="002F7C65">
        <w:rPr>
          <w:rFonts w:ascii="Garamond" w:hAnsi="Garamond" w:cs="Courier New"/>
          <w:color w:val="000000"/>
          <w:sz w:val="28"/>
          <w:szCs w:val="28"/>
        </w:rPr>
        <w:t xml:space="preserve"> е публичен, не е необходимо да се представят копие от удостоверението и </w:t>
      </w:r>
      <w:r w:rsidR="002F7C65">
        <w:rPr>
          <w:rFonts w:ascii="Garamond" w:hAnsi="Garamond" w:cs="Courier New"/>
          <w:color w:val="000000"/>
          <w:sz w:val="28"/>
          <w:szCs w:val="28"/>
        </w:rPr>
        <w:lastRenderedPageBreak/>
        <w:t>талона. Представянето е необходимо само за лица вписани в еквивалентни чуждестранни регистри, които не са публични.</w:t>
      </w:r>
    </w:p>
    <w:p w:rsidR="00B50437" w:rsidRPr="005A7194" w:rsidRDefault="00B50437" w:rsidP="00E27E80">
      <w:pPr>
        <w:spacing w:before="100" w:beforeAutospacing="1" w:after="100" w:afterAutospacing="1" w:line="360" w:lineRule="auto"/>
        <w:jc w:val="both"/>
        <w:rPr>
          <w:rFonts w:ascii="Garamond" w:hAnsi="Garamond" w:cs="Garamond"/>
          <w:sz w:val="28"/>
          <w:szCs w:val="28"/>
        </w:rPr>
      </w:pPr>
      <w:r w:rsidRPr="005A7194">
        <w:rPr>
          <w:rFonts w:ascii="Garamond" w:hAnsi="Garamond" w:cs="Garamond"/>
          <w:color w:val="000000"/>
          <w:sz w:val="28"/>
          <w:szCs w:val="28"/>
        </w:rPr>
        <w:t>Оферти могат да се подават до 1</w:t>
      </w:r>
      <w:r w:rsidR="006A7AB0">
        <w:rPr>
          <w:rFonts w:ascii="Garamond" w:hAnsi="Garamond" w:cs="Garamond"/>
          <w:color w:val="000000"/>
          <w:sz w:val="28"/>
          <w:szCs w:val="28"/>
        </w:rPr>
        <w:t>6</w:t>
      </w:r>
      <w:r w:rsidRPr="005A7194">
        <w:rPr>
          <w:rFonts w:ascii="Garamond" w:hAnsi="Garamond" w:cs="Garamond"/>
          <w:color w:val="000000"/>
          <w:sz w:val="28"/>
          <w:szCs w:val="28"/>
        </w:rPr>
        <w:t xml:space="preserve">.00 часа на </w:t>
      </w:r>
      <w:r w:rsidR="00DB3322">
        <w:rPr>
          <w:rFonts w:ascii="Garamond" w:hAnsi="Garamond" w:cs="Garamond"/>
          <w:color w:val="000000"/>
          <w:sz w:val="28"/>
          <w:szCs w:val="28"/>
        </w:rPr>
        <w:t>08</w:t>
      </w:r>
      <w:bookmarkStart w:id="0" w:name="_GoBack"/>
      <w:bookmarkEnd w:id="0"/>
      <w:r w:rsidRPr="005A7194">
        <w:rPr>
          <w:rFonts w:ascii="Garamond" w:hAnsi="Garamond" w:cs="Garamond"/>
          <w:color w:val="000000"/>
          <w:sz w:val="28"/>
          <w:szCs w:val="28"/>
        </w:rPr>
        <w:t>.0</w:t>
      </w:r>
      <w:r w:rsidR="00B724A1">
        <w:rPr>
          <w:rFonts w:ascii="Garamond" w:hAnsi="Garamond" w:cs="Garamond"/>
          <w:color w:val="000000"/>
          <w:sz w:val="28"/>
          <w:szCs w:val="28"/>
        </w:rPr>
        <w:t>6</w:t>
      </w:r>
      <w:r w:rsidRPr="005A7194">
        <w:rPr>
          <w:rFonts w:ascii="Garamond" w:hAnsi="Garamond" w:cs="Garamond"/>
          <w:color w:val="000000"/>
          <w:sz w:val="28"/>
          <w:szCs w:val="28"/>
        </w:rPr>
        <w:t>.201</w:t>
      </w:r>
      <w:r w:rsidR="00E42D54">
        <w:rPr>
          <w:rFonts w:ascii="Garamond" w:hAnsi="Garamond" w:cs="Garamond"/>
          <w:color w:val="000000"/>
          <w:sz w:val="28"/>
          <w:szCs w:val="28"/>
        </w:rPr>
        <w:t>9</w:t>
      </w:r>
      <w:r w:rsidR="00B724A1">
        <w:rPr>
          <w:rFonts w:ascii="Garamond" w:hAnsi="Garamond" w:cs="Garamond"/>
          <w:color w:val="000000"/>
          <w:sz w:val="28"/>
          <w:szCs w:val="28"/>
        </w:rPr>
        <w:t xml:space="preserve"> </w:t>
      </w:r>
      <w:r w:rsidRPr="005A7194">
        <w:rPr>
          <w:rFonts w:ascii="Garamond" w:hAnsi="Garamond" w:cs="Garamond"/>
          <w:color w:val="000000"/>
          <w:sz w:val="28"/>
          <w:szCs w:val="28"/>
        </w:rPr>
        <w:t>г. на адрес:</w:t>
      </w:r>
      <w:r w:rsidR="00676CF8">
        <w:rPr>
          <w:rFonts w:ascii="Garamond" w:hAnsi="Garamond" w:cs="Garamond"/>
          <w:color w:val="000000"/>
          <w:sz w:val="28"/>
          <w:szCs w:val="28"/>
        </w:rPr>
        <w:t xml:space="preserve"> гр. Симитли, ул. „Христо Ботев“ № 27 - деловодство</w:t>
      </w:r>
      <w:r w:rsidRPr="005A7194">
        <w:rPr>
          <w:rFonts w:ascii="Garamond" w:hAnsi="Garamond" w:cs="Garamond"/>
          <w:sz w:val="28"/>
          <w:szCs w:val="28"/>
        </w:rPr>
        <w:t>.</w:t>
      </w:r>
    </w:p>
    <w:p w:rsidR="001421CD" w:rsidRPr="001421CD" w:rsidRDefault="001421CD" w:rsidP="00EB563D">
      <w:pPr>
        <w:spacing w:before="100" w:beforeAutospacing="1" w:after="100" w:afterAutospacing="1" w:line="360" w:lineRule="auto"/>
        <w:jc w:val="both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Приложение</w:t>
      </w:r>
      <w:r>
        <w:rPr>
          <w:rFonts w:ascii="Garamond" w:hAnsi="Garamond" w:cs="Garamond"/>
          <w:sz w:val="28"/>
          <w:szCs w:val="28"/>
          <w:lang w:val="en-US"/>
        </w:rPr>
        <w:t>:</w:t>
      </w:r>
      <w:r w:rsidR="00E42D54">
        <w:rPr>
          <w:rFonts w:ascii="Garamond" w:hAnsi="Garamond" w:cs="Garamond"/>
          <w:sz w:val="28"/>
          <w:szCs w:val="28"/>
        </w:rPr>
        <w:t xml:space="preserve"> </w:t>
      </w:r>
      <w:r w:rsidR="00B724A1">
        <w:rPr>
          <w:rFonts w:ascii="Garamond" w:hAnsi="Garamond" w:cs="Garamond"/>
          <w:sz w:val="28"/>
          <w:szCs w:val="28"/>
        </w:rPr>
        <w:t xml:space="preserve">3 </w:t>
      </w:r>
      <w:r w:rsidR="00FF3118">
        <w:rPr>
          <w:rFonts w:ascii="Garamond" w:hAnsi="Garamond" w:cs="Garamond"/>
          <w:sz w:val="28"/>
          <w:szCs w:val="28"/>
        </w:rPr>
        <w:t xml:space="preserve">броя </w:t>
      </w:r>
      <w:r w:rsidR="00E42D54">
        <w:rPr>
          <w:rFonts w:ascii="Garamond" w:hAnsi="Garamond" w:cs="Garamond"/>
          <w:sz w:val="28"/>
          <w:szCs w:val="28"/>
        </w:rPr>
        <w:t>количествен</w:t>
      </w:r>
      <w:r w:rsidR="00FF3118">
        <w:rPr>
          <w:rFonts w:ascii="Garamond" w:hAnsi="Garamond" w:cs="Garamond"/>
          <w:sz w:val="28"/>
          <w:szCs w:val="28"/>
        </w:rPr>
        <w:t>и</w:t>
      </w:r>
      <w:r w:rsidR="00E42D54">
        <w:rPr>
          <w:rFonts w:ascii="Garamond" w:hAnsi="Garamond" w:cs="Garamond"/>
          <w:sz w:val="28"/>
          <w:szCs w:val="28"/>
        </w:rPr>
        <w:t xml:space="preserve"> сметк</w:t>
      </w:r>
      <w:r w:rsidR="00FF3118">
        <w:rPr>
          <w:rFonts w:ascii="Garamond" w:hAnsi="Garamond" w:cs="Garamond"/>
          <w:sz w:val="28"/>
          <w:szCs w:val="28"/>
        </w:rPr>
        <w:t>и</w:t>
      </w:r>
      <w:r>
        <w:rPr>
          <w:rFonts w:ascii="Garamond" w:hAnsi="Garamond" w:cs="Garamond"/>
          <w:sz w:val="28"/>
          <w:szCs w:val="28"/>
        </w:rPr>
        <w:t>.</w:t>
      </w:r>
    </w:p>
    <w:p w:rsidR="00375876" w:rsidRDefault="00B50437" w:rsidP="00375876">
      <w:pPr>
        <w:spacing w:before="100" w:beforeAutospacing="1" w:after="100" w:afterAutospacing="1" w:line="240" w:lineRule="auto"/>
        <w:jc w:val="both"/>
        <w:rPr>
          <w:rFonts w:ascii="Garamond" w:hAnsi="Garamond" w:cs="Garamond"/>
          <w:sz w:val="28"/>
          <w:szCs w:val="28"/>
        </w:rPr>
      </w:pPr>
      <w:r>
        <w:rPr>
          <w:rFonts w:ascii="Garamond" w:hAnsi="Garamond" w:cs="Garamond"/>
          <w:sz w:val="28"/>
          <w:szCs w:val="28"/>
        </w:rPr>
        <w:t>Дата:</w:t>
      </w:r>
      <w:r w:rsidR="00375876">
        <w:rPr>
          <w:rFonts w:ascii="Garamond" w:hAnsi="Garamond" w:cs="Garamond"/>
          <w:sz w:val="28"/>
          <w:szCs w:val="28"/>
          <w:lang w:val="en-US"/>
        </w:rPr>
        <w:t xml:space="preserve"> </w:t>
      </w:r>
      <w:r w:rsidR="00987A68">
        <w:rPr>
          <w:rFonts w:ascii="Garamond" w:hAnsi="Garamond" w:cs="Garamond"/>
          <w:sz w:val="28"/>
          <w:szCs w:val="28"/>
        </w:rPr>
        <w:t>29</w:t>
      </w:r>
      <w:r w:rsidR="00375876">
        <w:rPr>
          <w:rFonts w:ascii="Garamond" w:hAnsi="Garamond" w:cs="Garamond"/>
          <w:sz w:val="28"/>
          <w:szCs w:val="28"/>
        </w:rPr>
        <w:t>.0</w:t>
      </w:r>
      <w:r w:rsidR="00987A68">
        <w:rPr>
          <w:rFonts w:ascii="Garamond" w:hAnsi="Garamond" w:cs="Garamond"/>
          <w:sz w:val="28"/>
          <w:szCs w:val="28"/>
        </w:rPr>
        <w:t>5</w:t>
      </w:r>
      <w:r w:rsidR="00B724A1">
        <w:rPr>
          <w:rFonts w:ascii="Garamond" w:hAnsi="Garamond" w:cs="Garamond"/>
          <w:sz w:val="28"/>
          <w:szCs w:val="28"/>
        </w:rPr>
        <w:t xml:space="preserve">.2020 </w:t>
      </w:r>
      <w:r w:rsidR="00375876">
        <w:rPr>
          <w:rFonts w:ascii="Garamond" w:hAnsi="Garamond" w:cs="Garamond"/>
          <w:sz w:val="28"/>
          <w:szCs w:val="28"/>
        </w:rPr>
        <w:t>г.</w:t>
      </w:r>
    </w:p>
    <w:p w:rsidR="00B724A1" w:rsidRDefault="00B724A1" w:rsidP="00375876">
      <w:pPr>
        <w:spacing w:before="100" w:beforeAutospacing="1" w:after="100" w:afterAutospacing="1" w:line="240" w:lineRule="auto"/>
        <w:jc w:val="both"/>
        <w:rPr>
          <w:rFonts w:ascii="Garamond" w:hAnsi="Garamond" w:cs="Garamond"/>
          <w:sz w:val="28"/>
          <w:szCs w:val="28"/>
        </w:rPr>
      </w:pPr>
    </w:p>
    <w:p w:rsidR="00B50437" w:rsidRPr="00221B6A" w:rsidRDefault="00221B6A">
      <w:pPr>
        <w:rPr>
          <w:rFonts w:ascii="Garamond" w:hAnsi="Garamond"/>
          <w:sz w:val="28"/>
          <w:szCs w:val="28"/>
          <w:lang w:val="en-US"/>
        </w:rPr>
      </w:pPr>
      <w:r>
        <w:rPr>
          <w:rFonts w:ascii="Garamond" w:hAnsi="Garamond"/>
          <w:sz w:val="28"/>
          <w:szCs w:val="28"/>
        </w:rPr>
        <w:t xml:space="preserve">                            </w:t>
      </w:r>
      <w:r w:rsidR="000F7729">
        <w:rPr>
          <w:rFonts w:ascii="Garamond" w:hAnsi="Garamond"/>
          <w:sz w:val="28"/>
          <w:szCs w:val="28"/>
        </w:rPr>
        <w:t xml:space="preserve">               </w:t>
      </w:r>
      <w:r>
        <w:rPr>
          <w:rFonts w:ascii="Garamond" w:hAnsi="Garamond"/>
          <w:sz w:val="28"/>
          <w:szCs w:val="28"/>
        </w:rPr>
        <w:t xml:space="preserve">    </w:t>
      </w:r>
      <w:r w:rsidRPr="00221B6A">
        <w:rPr>
          <w:rFonts w:ascii="Garamond" w:hAnsi="Garamond"/>
          <w:sz w:val="28"/>
          <w:szCs w:val="28"/>
        </w:rPr>
        <w:t>Кмет на община Симитли</w:t>
      </w:r>
      <w:r w:rsidRPr="00221B6A">
        <w:rPr>
          <w:rFonts w:ascii="Garamond" w:hAnsi="Garamond"/>
          <w:sz w:val="28"/>
          <w:szCs w:val="28"/>
          <w:lang w:val="en-US"/>
        </w:rPr>
        <w:t>: …………</w:t>
      </w:r>
      <w:r>
        <w:rPr>
          <w:rFonts w:ascii="Garamond" w:hAnsi="Garamond"/>
          <w:sz w:val="28"/>
          <w:szCs w:val="28"/>
        </w:rPr>
        <w:t>…….</w:t>
      </w:r>
      <w:r w:rsidRPr="00221B6A">
        <w:rPr>
          <w:rFonts w:ascii="Garamond" w:hAnsi="Garamond"/>
          <w:sz w:val="28"/>
          <w:szCs w:val="28"/>
          <w:lang w:val="en-US"/>
        </w:rPr>
        <w:t>……..</w:t>
      </w:r>
    </w:p>
    <w:p w:rsidR="00B50437" w:rsidRPr="00221B6A" w:rsidRDefault="00221B6A">
      <w:pPr>
        <w:rPr>
          <w:rFonts w:ascii="Garamond" w:hAnsi="Garamond"/>
          <w:sz w:val="28"/>
          <w:szCs w:val="28"/>
          <w:lang w:val="en-US"/>
        </w:rPr>
      </w:pPr>
      <w:r w:rsidRPr="00221B6A">
        <w:rPr>
          <w:rFonts w:ascii="Garamond" w:hAnsi="Garamond"/>
          <w:sz w:val="28"/>
          <w:szCs w:val="28"/>
          <w:lang w:val="en-US"/>
        </w:rPr>
        <w:t xml:space="preserve">                                           </w:t>
      </w:r>
      <w:r>
        <w:rPr>
          <w:rFonts w:ascii="Garamond" w:hAnsi="Garamond"/>
          <w:sz w:val="28"/>
          <w:szCs w:val="28"/>
        </w:rPr>
        <w:t xml:space="preserve">                          </w:t>
      </w:r>
      <w:r w:rsidRPr="00221B6A">
        <w:rPr>
          <w:rFonts w:ascii="Garamond" w:hAnsi="Garamond"/>
          <w:sz w:val="28"/>
          <w:szCs w:val="28"/>
          <w:lang w:val="en-US"/>
        </w:rPr>
        <w:t xml:space="preserve">   </w:t>
      </w:r>
      <w:r w:rsidR="000F7729">
        <w:rPr>
          <w:rFonts w:ascii="Garamond" w:hAnsi="Garamond"/>
          <w:sz w:val="28"/>
          <w:szCs w:val="28"/>
        </w:rPr>
        <w:t xml:space="preserve">             </w:t>
      </w:r>
      <w:r w:rsidRPr="00221B6A">
        <w:rPr>
          <w:rFonts w:ascii="Garamond" w:hAnsi="Garamond"/>
          <w:sz w:val="28"/>
          <w:szCs w:val="28"/>
          <w:lang w:val="en-US"/>
        </w:rPr>
        <w:t xml:space="preserve">  </w:t>
      </w:r>
      <w:r>
        <w:rPr>
          <w:rFonts w:ascii="Garamond" w:hAnsi="Garamond"/>
          <w:sz w:val="28"/>
          <w:szCs w:val="28"/>
        </w:rPr>
        <w:t xml:space="preserve">  </w:t>
      </w:r>
      <w:r w:rsidRPr="00221B6A">
        <w:rPr>
          <w:rFonts w:ascii="Garamond" w:hAnsi="Garamond"/>
          <w:sz w:val="28"/>
          <w:szCs w:val="28"/>
          <w:lang w:val="en-US"/>
        </w:rPr>
        <w:t>/</w:t>
      </w:r>
      <w:r w:rsidRPr="00221B6A">
        <w:rPr>
          <w:rFonts w:ascii="Garamond" w:hAnsi="Garamond"/>
          <w:sz w:val="28"/>
          <w:szCs w:val="28"/>
        </w:rPr>
        <w:t>Апостол Апостолов</w:t>
      </w:r>
      <w:r w:rsidRPr="00221B6A">
        <w:rPr>
          <w:rFonts w:ascii="Garamond" w:hAnsi="Garamond"/>
          <w:sz w:val="28"/>
          <w:szCs w:val="28"/>
          <w:lang w:val="en-US"/>
        </w:rPr>
        <w:t>/</w:t>
      </w:r>
    </w:p>
    <w:p w:rsidR="00B50437" w:rsidRDefault="00B50437"/>
    <w:p w:rsidR="00B50437" w:rsidRDefault="00B50437"/>
    <w:p w:rsidR="00B50437" w:rsidRDefault="00B50437"/>
    <w:p w:rsidR="00B50437" w:rsidRDefault="00B50437"/>
    <w:p w:rsidR="00B50437" w:rsidRDefault="00B50437"/>
    <w:p w:rsidR="00B50437" w:rsidRDefault="00B50437"/>
    <w:p w:rsidR="00B50437" w:rsidRDefault="00B50437"/>
    <w:p w:rsidR="00B50437" w:rsidRDefault="00B50437"/>
    <w:p w:rsidR="00B50437" w:rsidRDefault="00B50437"/>
    <w:p w:rsidR="00B50437" w:rsidRDefault="00B50437"/>
    <w:p w:rsidR="00B50437" w:rsidRDefault="00B50437"/>
    <w:p w:rsidR="00B50437" w:rsidRDefault="00B50437"/>
    <w:p w:rsidR="00B50437" w:rsidRDefault="00B50437"/>
    <w:sectPr w:rsidR="00B50437" w:rsidSect="008247AD">
      <w:footerReference w:type="default" r:id="rId7"/>
      <w:pgSz w:w="11906" w:h="16838"/>
      <w:pgMar w:top="899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0253" w:rsidRDefault="00A70253">
      <w:r>
        <w:separator/>
      </w:r>
    </w:p>
  </w:endnote>
  <w:endnote w:type="continuationSeparator" w:id="0">
    <w:p w:rsidR="00A70253" w:rsidRDefault="00A702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8243111"/>
      <w:docPartObj>
        <w:docPartGallery w:val="Page Numbers (Bottom of Page)"/>
        <w:docPartUnique/>
      </w:docPartObj>
    </w:sdtPr>
    <w:sdtEndPr/>
    <w:sdtContent>
      <w:p w:rsidR="004411B4" w:rsidRDefault="004411B4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3322">
          <w:rPr>
            <w:noProof/>
          </w:rPr>
          <w:t>2</w:t>
        </w:r>
        <w:r>
          <w:fldChar w:fldCharType="end"/>
        </w:r>
      </w:p>
    </w:sdtContent>
  </w:sdt>
  <w:p w:rsidR="00B50437" w:rsidRDefault="00B50437" w:rsidP="00A368F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0253" w:rsidRDefault="00A70253">
      <w:r>
        <w:separator/>
      </w:r>
    </w:p>
  </w:footnote>
  <w:footnote w:type="continuationSeparator" w:id="0">
    <w:p w:rsidR="00A70253" w:rsidRDefault="00A702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CC8"/>
    <w:rsid w:val="000220D4"/>
    <w:rsid w:val="00032F37"/>
    <w:rsid w:val="0004388A"/>
    <w:rsid w:val="00066AC9"/>
    <w:rsid w:val="0007598A"/>
    <w:rsid w:val="00086A87"/>
    <w:rsid w:val="000B2895"/>
    <w:rsid w:val="000C0C67"/>
    <w:rsid w:val="000D2242"/>
    <w:rsid w:val="000F7729"/>
    <w:rsid w:val="001421CD"/>
    <w:rsid w:val="001522C3"/>
    <w:rsid w:val="00154DEA"/>
    <w:rsid w:val="0016410E"/>
    <w:rsid w:val="0018352C"/>
    <w:rsid w:val="001A1CF5"/>
    <w:rsid w:val="001A39DE"/>
    <w:rsid w:val="001B6134"/>
    <w:rsid w:val="001C7CF2"/>
    <w:rsid w:val="001D05A3"/>
    <w:rsid w:val="001F55D9"/>
    <w:rsid w:val="0020122D"/>
    <w:rsid w:val="002065EF"/>
    <w:rsid w:val="00214243"/>
    <w:rsid w:val="00221B6A"/>
    <w:rsid w:val="002237E6"/>
    <w:rsid w:val="00243D59"/>
    <w:rsid w:val="00246D97"/>
    <w:rsid w:val="002703AE"/>
    <w:rsid w:val="002872BB"/>
    <w:rsid w:val="002965A8"/>
    <w:rsid w:val="002B3C04"/>
    <w:rsid w:val="002B7301"/>
    <w:rsid w:val="002B745F"/>
    <w:rsid w:val="002C1B2E"/>
    <w:rsid w:val="002E7552"/>
    <w:rsid w:val="002F2D06"/>
    <w:rsid w:val="002F7C65"/>
    <w:rsid w:val="00321591"/>
    <w:rsid w:val="0032642E"/>
    <w:rsid w:val="00362216"/>
    <w:rsid w:val="003655E9"/>
    <w:rsid w:val="00370384"/>
    <w:rsid w:val="00374DF2"/>
    <w:rsid w:val="00375876"/>
    <w:rsid w:val="003A2FA2"/>
    <w:rsid w:val="003D4938"/>
    <w:rsid w:val="003E21D6"/>
    <w:rsid w:val="003F5270"/>
    <w:rsid w:val="004126AC"/>
    <w:rsid w:val="00436006"/>
    <w:rsid w:val="004411B4"/>
    <w:rsid w:val="0046019C"/>
    <w:rsid w:val="00461705"/>
    <w:rsid w:val="0046253A"/>
    <w:rsid w:val="00464A05"/>
    <w:rsid w:val="00467C71"/>
    <w:rsid w:val="004A2081"/>
    <w:rsid w:val="004B3E0F"/>
    <w:rsid w:val="00516AE2"/>
    <w:rsid w:val="005234FA"/>
    <w:rsid w:val="00543590"/>
    <w:rsid w:val="00543875"/>
    <w:rsid w:val="00586590"/>
    <w:rsid w:val="005908AD"/>
    <w:rsid w:val="005A7194"/>
    <w:rsid w:val="005B1F93"/>
    <w:rsid w:val="005B5AE9"/>
    <w:rsid w:val="005D2FF4"/>
    <w:rsid w:val="005E4FD8"/>
    <w:rsid w:val="005F13BE"/>
    <w:rsid w:val="00602FD5"/>
    <w:rsid w:val="00603593"/>
    <w:rsid w:val="00604D7B"/>
    <w:rsid w:val="00642871"/>
    <w:rsid w:val="00643FC8"/>
    <w:rsid w:val="00676CF8"/>
    <w:rsid w:val="006A1E94"/>
    <w:rsid w:val="006A7AB0"/>
    <w:rsid w:val="006F3680"/>
    <w:rsid w:val="0070525F"/>
    <w:rsid w:val="00715F95"/>
    <w:rsid w:val="00722A9D"/>
    <w:rsid w:val="007344A9"/>
    <w:rsid w:val="007644E7"/>
    <w:rsid w:val="00774DC1"/>
    <w:rsid w:val="00775A46"/>
    <w:rsid w:val="0077764C"/>
    <w:rsid w:val="007A706F"/>
    <w:rsid w:val="007F108C"/>
    <w:rsid w:val="00813748"/>
    <w:rsid w:val="00821731"/>
    <w:rsid w:val="008247AD"/>
    <w:rsid w:val="0083272C"/>
    <w:rsid w:val="00852F2D"/>
    <w:rsid w:val="008635D0"/>
    <w:rsid w:val="00865E4C"/>
    <w:rsid w:val="0087566E"/>
    <w:rsid w:val="00884C51"/>
    <w:rsid w:val="008B1D35"/>
    <w:rsid w:val="008E1593"/>
    <w:rsid w:val="008F0BB3"/>
    <w:rsid w:val="00902227"/>
    <w:rsid w:val="009024F7"/>
    <w:rsid w:val="00910EFA"/>
    <w:rsid w:val="00915CD4"/>
    <w:rsid w:val="00935A0D"/>
    <w:rsid w:val="0094530A"/>
    <w:rsid w:val="00987A68"/>
    <w:rsid w:val="00993F1F"/>
    <w:rsid w:val="00994D4E"/>
    <w:rsid w:val="0099651C"/>
    <w:rsid w:val="009978E2"/>
    <w:rsid w:val="009A4F3A"/>
    <w:rsid w:val="009F38DE"/>
    <w:rsid w:val="009F4E02"/>
    <w:rsid w:val="00A26D8B"/>
    <w:rsid w:val="00A30B6D"/>
    <w:rsid w:val="00A368F7"/>
    <w:rsid w:val="00A37C67"/>
    <w:rsid w:val="00A41E3B"/>
    <w:rsid w:val="00A46494"/>
    <w:rsid w:val="00A472E8"/>
    <w:rsid w:val="00A70253"/>
    <w:rsid w:val="00A72120"/>
    <w:rsid w:val="00A8688C"/>
    <w:rsid w:val="00A87C55"/>
    <w:rsid w:val="00A924F7"/>
    <w:rsid w:val="00AB4622"/>
    <w:rsid w:val="00AB73CF"/>
    <w:rsid w:val="00AC4035"/>
    <w:rsid w:val="00AD1177"/>
    <w:rsid w:val="00AD2CF8"/>
    <w:rsid w:val="00AF06F4"/>
    <w:rsid w:val="00B016DC"/>
    <w:rsid w:val="00B250DF"/>
    <w:rsid w:val="00B50437"/>
    <w:rsid w:val="00B52CC8"/>
    <w:rsid w:val="00B724A1"/>
    <w:rsid w:val="00B84D08"/>
    <w:rsid w:val="00B94F59"/>
    <w:rsid w:val="00BA4819"/>
    <w:rsid w:val="00BB3414"/>
    <w:rsid w:val="00BC3353"/>
    <w:rsid w:val="00BC64EE"/>
    <w:rsid w:val="00BD4354"/>
    <w:rsid w:val="00BF3906"/>
    <w:rsid w:val="00BF448C"/>
    <w:rsid w:val="00BF6B17"/>
    <w:rsid w:val="00C0356F"/>
    <w:rsid w:val="00C12625"/>
    <w:rsid w:val="00C22636"/>
    <w:rsid w:val="00C31033"/>
    <w:rsid w:val="00C668C8"/>
    <w:rsid w:val="00C765B5"/>
    <w:rsid w:val="00CB1C77"/>
    <w:rsid w:val="00CB7FD5"/>
    <w:rsid w:val="00CC07AD"/>
    <w:rsid w:val="00CD243B"/>
    <w:rsid w:val="00CE49F4"/>
    <w:rsid w:val="00CF1C6E"/>
    <w:rsid w:val="00D65445"/>
    <w:rsid w:val="00D97DEA"/>
    <w:rsid w:val="00DB2EAC"/>
    <w:rsid w:val="00DB3322"/>
    <w:rsid w:val="00DC0C46"/>
    <w:rsid w:val="00DF20F4"/>
    <w:rsid w:val="00DF2C70"/>
    <w:rsid w:val="00DF538C"/>
    <w:rsid w:val="00E05F14"/>
    <w:rsid w:val="00E11A58"/>
    <w:rsid w:val="00E12066"/>
    <w:rsid w:val="00E27E80"/>
    <w:rsid w:val="00E42D54"/>
    <w:rsid w:val="00E47B36"/>
    <w:rsid w:val="00E56EC6"/>
    <w:rsid w:val="00E6623D"/>
    <w:rsid w:val="00E7518D"/>
    <w:rsid w:val="00E845EF"/>
    <w:rsid w:val="00EB563D"/>
    <w:rsid w:val="00F018BB"/>
    <w:rsid w:val="00F13E50"/>
    <w:rsid w:val="00F17EEC"/>
    <w:rsid w:val="00F26C94"/>
    <w:rsid w:val="00F36DBD"/>
    <w:rsid w:val="00F37F3D"/>
    <w:rsid w:val="00F448B6"/>
    <w:rsid w:val="00F4526C"/>
    <w:rsid w:val="00F45AF4"/>
    <w:rsid w:val="00F6276D"/>
    <w:rsid w:val="00F85C93"/>
    <w:rsid w:val="00FA238C"/>
    <w:rsid w:val="00FA76A5"/>
    <w:rsid w:val="00FB4EBC"/>
    <w:rsid w:val="00FF1DD0"/>
    <w:rsid w:val="00FF3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F2C2850-568E-41B1-8A56-3CE8BA63C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4A05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1Char">
    <w:name w:val="Char Char1 Char"/>
    <w:basedOn w:val="Normal"/>
    <w:uiPriority w:val="99"/>
    <w:rsid w:val="00910EFA"/>
    <w:pPr>
      <w:tabs>
        <w:tab w:val="left" w:pos="709"/>
      </w:tabs>
      <w:spacing w:after="0" w:line="240" w:lineRule="auto"/>
    </w:pPr>
    <w:rPr>
      <w:rFonts w:ascii="Tahoma" w:hAnsi="Tahoma" w:cs="Tahoma"/>
      <w:sz w:val="24"/>
      <w:szCs w:val="24"/>
      <w:lang w:val="pl-PL" w:eastAsia="pl-PL"/>
    </w:rPr>
  </w:style>
  <w:style w:type="paragraph" w:styleId="BodyText">
    <w:name w:val="Body Text"/>
    <w:basedOn w:val="Normal"/>
    <w:link w:val="BodyTextChar"/>
    <w:uiPriority w:val="99"/>
    <w:rsid w:val="00E27E80"/>
    <w:pPr>
      <w:spacing w:after="120" w:line="240" w:lineRule="auto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2B3C04"/>
  </w:style>
  <w:style w:type="paragraph" w:styleId="Footer">
    <w:name w:val="footer"/>
    <w:basedOn w:val="Normal"/>
    <w:link w:val="FooterChar"/>
    <w:uiPriority w:val="99"/>
    <w:rsid w:val="00A368F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F06F4"/>
  </w:style>
  <w:style w:type="character" w:styleId="PageNumber">
    <w:name w:val="page number"/>
    <w:basedOn w:val="DefaultParagraphFont"/>
    <w:uiPriority w:val="99"/>
    <w:rsid w:val="00A368F7"/>
  </w:style>
  <w:style w:type="paragraph" w:customStyle="1" w:styleId="Default">
    <w:name w:val="Default"/>
    <w:rsid w:val="00B94F5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411B4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11B4"/>
    <w:rPr>
      <w:rFonts w:cs="Calibri"/>
    </w:rPr>
  </w:style>
  <w:style w:type="paragraph" w:styleId="ListParagraph">
    <w:name w:val="List Paragraph"/>
    <w:basedOn w:val="Normal"/>
    <w:uiPriority w:val="34"/>
    <w:qFormat/>
    <w:rsid w:val="00902227"/>
    <w:pPr>
      <w:ind w:left="720"/>
      <w:contextualSpacing/>
    </w:pPr>
  </w:style>
  <w:style w:type="paragraph" w:customStyle="1" w:styleId="CharCharChar">
    <w:name w:val="Char Char Char"/>
    <w:basedOn w:val="Normal"/>
    <w:rsid w:val="00086A87"/>
    <w:pPr>
      <w:tabs>
        <w:tab w:val="left" w:pos="709"/>
      </w:tabs>
      <w:spacing w:after="0" w:line="240" w:lineRule="auto"/>
    </w:pPr>
    <w:rPr>
      <w:rFonts w:ascii="Tahoma" w:hAnsi="Tahoma" w:cs="Arial"/>
      <w:sz w:val="24"/>
      <w:szCs w:val="24"/>
      <w:lang w:val="pl-PL" w:eastAsia="pl-PL"/>
    </w:rPr>
  </w:style>
  <w:style w:type="paragraph" w:customStyle="1" w:styleId="CharCharChar0">
    <w:name w:val="Char Char Char"/>
    <w:basedOn w:val="Normal"/>
    <w:rsid w:val="00E05F14"/>
    <w:pPr>
      <w:tabs>
        <w:tab w:val="left" w:pos="709"/>
      </w:tabs>
      <w:spacing w:after="0" w:line="240" w:lineRule="auto"/>
    </w:pPr>
    <w:rPr>
      <w:rFonts w:ascii="Tahoma" w:hAnsi="Tahoma" w:cs="Arial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46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6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563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563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456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563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45639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4563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4563975">
                                          <w:marLeft w:val="0"/>
                                          <w:marRight w:val="0"/>
                                          <w:marTop w:val="1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4563977">
                                              <w:marLeft w:val="0"/>
                                              <w:marRight w:val="0"/>
                                              <w:marTop w:val="18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456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3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3</Pages>
  <Words>547</Words>
  <Characters>3123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kwork</Company>
  <LinksUpToDate>false</LinksUpToDate>
  <CharactersWithSpaces>3663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usermv</dc:creator>
  <cp:lastModifiedBy>Tania M. Georgieva</cp:lastModifiedBy>
  <cp:revision>9</cp:revision>
  <cp:lastPrinted>2018-02-09T09:26:00Z</cp:lastPrinted>
  <dcterms:created xsi:type="dcterms:W3CDTF">2020-06-02T08:06:00Z</dcterms:created>
  <dcterms:modified xsi:type="dcterms:W3CDTF">2020-06-05T11:12:00Z</dcterms:modified>
</cp:coreProperties>
</file>